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sz w:val="36"/>
          <w:szCs w:val="36"/>
        </w:rPr>
      </w:pPr>
      <w:bookmarkStart w:colFirst="0" w:colLast="0" w:name="_heading=h.gjdgxs" w:id="0"/>
      <w:bookmarkEnd w:id="0"/>
      <w:r w:rsidDel="00000000" w:rsidR="00000000" w:rsidRPr="00000000">
        <w:rPr>
          <w:sz w:val="36"/>
          <w:szCs w:val="36"/>
          <w:rtl w:val="0"/>
        </w:rPr>
        <w:t xml:space="preserve">SPI 8x8 LED Matrix   CSE474                    Spring 2022</w:t>
      </w:r>
    </w:p>
    <w:p w:rsidR="00000000" w:rsidDel="00000000" w:rsidP="00000000" w:rsidRDefault="00000000" w:rsidRPr="00000000" w14:paraId="00000002">
      <w:pPr>
        <w:pageBreakBefore w:val="0"/>
        <w:jc w:val="center"/>
        <w:rPr>
          <w:b w:val="1"/>
          <w:color w:val="ff0000"/>
          <w:sz w:val="26"/>
          <w:szCs w:val="26"/>
        </w:rPr>
      </w:pPr>
      <w:r w:rsidDel="00000000" w:rsidR="00000000" w:rsidRPr="00000000">
        <w:rPr>
          <w:b w:val="1"/>
          <w:color w:val="ff0000"/>
          <w:sz w:val="26"/>
          <w:szCs w:val="26"/>
          <w:rtl w:val="0"/>
        </w:rPr>
        <w:t xml:space="preserve">V 1.0 20-Apr-21</w:t>
      </w:r>
    </w:p>
    <w:p w:rsidR="00000000" w:rsidDel="00000000" w:rsidP="00000000" w:rsidRDefault="00000000" w:rsidRPr="00000000" w14:paraId="00000003">
      <w:pPr>
        <w:pageBreakBefore w:val="0"/>
        <w:rPr/>
      </w:pPr>
      <w:r w:rsidDel="00000000" w:rsidR="00000000" w:rsidRPr="00000000">
        <w:rPr>
          <w:rtl w:val="0"/>
        </w:rPr>
        <w:t xml:space="preserve">Ishaan Bhimani                                                                                     University of Washington</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This background document is intended for working with an 8x8 LED Matrix that uses SPI communication with a MAX7219 chip. This part was included in the Elegoo MEGA 2560 Starter Kit, and is seen in the figure below. Your part may or may not have the MAX7219 IC visible, but the pins should be the same.</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drawing>
          <wp:inline distB="114300" distT="114300" distL="114300" distR="114300">
            <wp:extent cx="2586312" cy="2586312"/>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86312" cy="25863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t xml:space="preserve">8x8 LED Dot Matrix with MAX7219 IC</w:t>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jc w:val="left"/>
        <w:rPr/>
      </w:pPr>
      <w:r w:rsidDel="00000000" w:rsidR="00000000" w:rsidRPr="00000000">
        <w:rPr>
          <w:rtl w:val="0"/>
        </w:rPr>
        <w:t xml:space="preserve">This part uses Serial Peripheral Interface (SPI) to change the dots on the matrix. For Lab 2, you are not required to learn SPI, but if you are interested, you can look here [</w:t>
      </w:r>
      <w:hyperlink r:id="rId8">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00B">
      <w:pPr>
        <w:pageBreakBefore w:val="0"/>
        <w:jc w:val="left"/>
        <w:rPr/>
      </w:pPr>
      <w:r w:rsidDel="00000000" w:rsidR="00000000" w:rsidRPr="00000000">
        <w:rPr>
          <w:rtl w:val="0"/>
        </w:rPr>
      </w:r>
    </w:p>
    <w:p w:rsidR="00000000" w:rsidDel="00000000" w:rsidP="00000000" w:rsidRDefault="00000000" w:rsidRPr="00000000" w14:paraId="0000000C">
      <w:pPr>
        <w:pageBreakBefore w:val="0"/>
        <w:jc w:val="left"/>
        <w:rPr>
          <w:b w:val="1"/>
        </w:rPr>
      </w:pPr>
      <w:r w:rsidDel="00000000" w:rsidR="00000000" w:rsidRPr="00000000">
        <w:rPr>
          <w:rtl w:val="0"/>
        </w:rPr>
        <w:t xml:space="preserve">In order to interface with the document, we have provided a function called </w:t>
      </w:r>
      <w:r w:rsidDel="00000000" w:rsidR="00000000" w:rsidRPr="00000000">
        <w:rPr>
          <w:rFonts w:ascii="Roboto" w:cs="Roboto" w:eastAsia="Roboto" w:hAnsi="Roboto"/>
          <w:rtl w:val="0"/>
        </w:rPr>
        <w:t xml:space="preserve">spiTransfer()</w:t>
      </w:r>
      <w:r w:rsidDel="00000000" w:rsidR="00000000" w:rsidRPr="00000000">
        <w:rPr>
          <w:rtl w:val="0"/>
        </w:rPr>
        <w:t xml:space="preserve">. </w:t>
      </w:r>
      <w:r w:rsidDel="00000000" w:rsidR="00000000" w:rsidRPr="00000000">
        <w:rPr>
          <w:rFonts w:ascii="Roboto" w:cs="Roboto" w:eastAsia="Roboto" w:hAnsi="Roboto"/>
          <w:rtl w:val="0"/>
        </w:rPr>
        <w:t xml:space="preserve">spiTransfer()</w:t>
      </w:r>
      <w:r w:rsidDel="00000000" w:rsidR="00000000" w:rsidRPr="00000000">
        <w:rPr>
          <w:rtl w:val="0"/>
        </w:rPr>
        <w:t xml:space="preserve"> takes an</w:t>
      </w:r>
      <w:r w:rsidDel="00000000" w:rsidR="00000000" w:rsidRPr="00000000">
        <w:rPr>
          <w:rFonts w:ascii="Roboto" w:cs="Roboto" w:eastAsia="Roboto" w:hAnsi="Roboto"/>
          <w:rtl w:val="0"/>
        </w:rPr>
        <w:t xml:space="preserve"> int row</w:t>
      </w:r>
      <w:r w:rsidDel="00000000" w:rsidR="00000000" w:rsidRPr="00000000">
        <w:rPr>
          <w:rtl w:val="0"/>
        </w:rPr>
        <w:t xml:space="preserve"> and </w:t>
      </w:r>
      <w:r w:rsidDel="00000000" w:rsidR="00000000" w:rsidRPr="00000000">
        <w:rPr>
          <w:rFonts w:ascii="Roboto" w:cs="Roboto" w:eastAsia="Roboto" w:hAnsi="Roboto"/>
          <w:rtl w:val="0"/>
        </w:rPr>
        <w:t xml:space="preserve">byte data</w:t>
      </w:r>
      <w:r w:rsidDel="00000000" w:rsidR="00000000" w:rsidRPr="00000000">
        <w:rPr>
          <w:rtl w:val="0"/>
        </w:rPr>
        <w:t xml:space="preserve">. The row corresponds to a row of dots in the LED matrix, and the data’s bit representation will indicate the dots in the row that are on. The indices of bits set to 1 in </w:t>
      </w:r>
      <w:r w:rsidDel="00000000" w:rsidR="00000000" w:rsidRPr="00000000">
        <w:rPr>
          <w:rFonts w:ascii="Roboto" w:cs="Roboto" w:eastAsia="Roboto" w:hAnsi="Roboto"/>
          <w:rtl w:val="0"/>
        </w:rPr>
        <w:t xml:space="preserve">data </w:t>
      </w:r>
      <w:r w:rsidDel="00000000" w:rsidR="00000000" w:rsidRPr="00000000">
        <w:rPr>
          <w:rtl w:val="0"/>
        </w:rPr>
        <w:t xml:space="preserve">are the same as the index of dots in the row which are on. That means: </w:t>
      </w:r>
      <w:r w:rsidDel="00000000" w:rsidR="00000000" w:rsidRPr="00000000">
        <w:rPr>
          <w:rFonts w:ascii="Roboto" w:cs="Roboto" w:eastAsia="Roboto" w:hAnsi="Roboto"/>
          <w:rtl w:val="0"/>
        </w:rPr>
        <w:t xml:space="preserve">spiTransfer(0, 0b11100111)</w:t>
      </w:r>
      <w:r w:rsidDel="00000000" w:rsidR="00000000" w:rsidRPr="00000000">
        <w:rPr>
          <w:rtl w:val="0"/>
        </w:rPr>
        <w:t xml:space="preserve"> will light up all but the two middle dots in row 0. </w:t>
      </w:r>
      <w:r w:rsidDel="00000000" w:rsidR="00000000" w:rsidRPr="00000000">
        <w:rPr>
          <w:b w:val="1"/>
          <w:rtl w:val="0"/>
        </w:rPr>
        <w:t xml:space="preserve">Since it will be unfeasible (or very painful) to do the tasks we have asked you to complete using just the spiTransfer() function, we expect you to write your own functions to easily manipulate the LEDs in the dot matrix.</w:t>
      </w:r>
    </w:p>
    <w:p w:rsidR="00000000" w:rsidDel="00000000" w:rsidP="00000000" w:rsidRDefault="00000000" w:rsidRPr="00000000" w14:paraId="0000000D">
      <w:pPr>
        <w:pageBreakBefore w:val="0"/>
        <w:jc w:val="left"/>
        <w:rPr/>
      </w:pPr>
      <w:r w:rsidDel="00000000" w:rsidR="00000000" w:rsidRPr="00000000">
        <w:rPr>
          <w:rtl w:val="0"/>
        </w:rPr>
      </w:r>
    </w:p>
    <w:p w:rsidR="00000000" w:rsidDel="00000000" w:rsidP="00000000" w:rsidRDefault="00000000" w:rsidRPr="00000000" w14:paraId="0000000E">
      <w:pPr>
        <w:pageBreakBefore w:val="0"/>
        <w:jc w:val="left"/>
        <w:rPr/>
      </w:pPr>
      <w:r w:rsidDel="00000000" w:rsidR="00000000" w:rsidRPr="00000000">
        <w:rPr>
          <w:rtl w:val="0"/>
        </w:rPr>
        <w:t xml:space="preserve">When using the </w:t>
      </w:r>
      <w:r w:rsidDel="00000000" w:rsidR="00000000" w:rsidRPr="00000000">
        <w:rPr>
          <w:rFonts w:ascii="Roboto" w:cs="Roboto" w:eastAsia="Roboto" w:hAnsi="Roboto"/>
          <w:rtl w:val="0"/>
        </w:rPr>
        <w:t xml:space="preserve">spiTransfer() </w:t>
      </w:r>
      <w:r w:rsidDel="00000000" w:rsidR="00000000" w:rsidRPr="00000000">
        <w:rPr>
          <w:rtl w:val="0"/>
        </w:rPr>
        <w:t xml:space="preserve">function, you need to do some important setup. Firstly, set up your hardware. Vcc should connect to 5V, and GND should connect to GND on your Arduino. The other 3 pins need to be connected to digital GPIO pins. An image of this can be seen below:</w:t>
      </w:r>
    </w:p>
    <w:p w:rsidR="00000000" w:rsidDel="00000000" w:rsidP="00000000" w:rsidRDefault="00000000" w:rsidRPr="00000000" w14:paraId="0000000F">
      <w:pPr>
        <w:pageBreakBefore w:val="0"/>
        <w:jc w:val="left"/>
        <w:rPr/>
      </w:pPr>
      <w:r w:rsidDel="00000000" w:rsidR="00000000" w:rsidRPr="00000000">
        <w:rPr/>
        <w:drawing>
          <wp:inline distB="114300" distT="114300" distL="114300" distR="114300">
            <wp:extent cx="5748338" cy="4261005"/>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48338" cy="426100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jc w:val="left"/>
        <w:rPr/>
      </w:pPr>
      <w:r w:rsidDel="00000000" w:rsidR="00000000" w:rsidRPr="00000000">
        <w:rPr>
          <w:rtl w:val="0"/>
        </w:rPr>
      </w:r>
    </w:p>
    <w:p w:rsidR="00000000" w:rsidDel="00000000" w:rsidP="00000000" w:rsidRDefault="00000000" w:rsidRPr="00000000" w14:paraId="00000011">
      <w:pPr>
        <w:pageBreakBefore w:val="0"/>
        <w:jc w:val="left"/>
        <w:rPr/>
      </w:pPr>
      <w:r w:rsidDel="00000000" w:rsidR="00000000" w:rsidRPr="00000000">
        <w:rPr>
          <w:rtl w:val="0"/>
        </w:rPr>
        <w:t xml:space="preserve">Software Setup:</w:t>
      </w:r>
    </w:p>
    <w:p w:rsidR="00000000" w:rsidDel="00000000" w:rsidP="00000000" w:rsidRDefault="00000000" w:rsidRPr="00000000" w14:paraId="00000012">
      <w:pPr>
        <w:pageBreakBefore w:val="0"/>
        <w:jc w:val="left"/>
        <w:rPr/>
      </w:pPr>
      <w:r w:rsidDel="00000000" w:rsidR="00000000" w:rsidRPr="00000000">
        <w:rPr>
          <w:rtl w:val="0"/>
        </w:rPr>
        <w:t xml:space="preserve">Code demonstrating the software setup below is posted in the Lab 2 folder:</w:t>
      </w:r>
    </w:p>
    <w:p w:rsidR="00000000" w:rsidDel="00000000" w:rsidP="00000000" w:rsidRDefault="00000000" w:rsidRPr="00000000" w14:paraId="00000013">
      <w:pPr>
        <w:pageBreakBefore w:val="0"/>
        <w:jc w:val="left"/>
        <w:rPr/>
      </w:pPr>
      <w:r w:rsidDel="00000000" w:rsidR="00000000" w:rsidRPr="00000000">
        <w:rPr>
          <w:rtl w:val="0"/>
        </w:rPr>
        <w:t xml:space="preserve">https://drive.google.com/file/d/15oROWrsG9qbTM0Jb-LPbeFfYTizXf3e7/view?usp=sharing</w:t>
      </w:r>
    </w:p>
    <w:p w:rsidR="00000000" w:rsidDel="00000000" w:rsidP="00000000" w:rsidRDefault="00000000" w:rsidRPr="00000000" w14:paraId="00000014">
      <w:pPr>
        <w:pageBreakBefore w:val="0"/>
        <w:jc w:val="left"/>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Define the relevant macros at the top of your .ino file. The macros for these commands are:</w:t>
      </w:r>
    </w:p>
    <w:p w:rsidR="00000000" w:rsidDel="00000000" w:rsidP="00000000" w:rsidRDefault="00000000" w:rsidRPr="00000000" w14:paraId="00000016">
      <w:pPr>
        <w:pageBreakBefore w:val="0"/>
        <w:rPr/>
      </w:pPr>
      <w:r w:rsidDel="00000000" w:rsidR="00000000" w:rsidRPr="00000000">
        <w:rPr>
          <w:rtl w:val="0"/>
        </w:rPr>
        <w:t xml:space="preserve">#define OP_DECODEMODE  8</w:t>
      </w:r>
    </w:p>
    <w:p w:rsidR="00000000" w:rsidDel="00000000" w:rsidP="00000000" w:rsidRDefault="00000000" w:rsidRPr="00000000" w14:paraId="00000017">
      <w:pPr>
        <w:pageBreakBefore w:val="0"/>
        <w:rPr/>
      </w:pPr>
      <w:r w:rsidDel="00000000" w:rsidR="00000000" w:rsidRPr="00000000">
        <w:rPr>
          <w:rtl w:val="0"/>
        </w:rPr>
        <w:t xml:space="preserve">#define OP_SCANLIMIT   10</w:t>
      </w:r>
    </w:p>
    <w:p w:rsidR="00000000" w:rsidDel="00000000" w:rsidP="00000000" w:rsidRDefault="00000000" w:rsidRPr="00000000" w14:paraId="00000018">
      <w:pPr>
        <w:pageBreakBefore w:val="0"/>
        <w:rPr/>
      </w:pPr>
      <w:r w:rsidDel="00000000" w:rsidR="00000000" w:rsidRPr="00000000">
        <w:rPr>
          <w:rtl w:val="0"/>
        </w:rPr>
        <w:t xml:space="preserve">#define OP_SHUTDOWN    11</w:t>
      </w:r>
    </w:p>
    <w:p w:rsidR="00000000" w:rsidDel="00000000" w:rsidP="00000000" w:rsidRDefault="00000000" w:rsidRPr="00000000" w14:paraId="00000019">
      <w:pPr>
        <w:pageBreakBefore w:val="0"/>
        <w:rPr/>
      </w:pPr>
      <w:r w:rsidDel="00000000" w:rsidR="00000000" w:rsidRPr="00000000">
        <w:rPr>
          <w:rtl w:val="0"/>
        </w:rPr>
        <w:t xml:space="preserve">#define OP_DISPLAYTEST 14</w:t>
      </w:r>
    </w:p>
    <w:p w:rsidR="00000000" w:rsidDel="00000000" w:rsidP="00000000" w:rsidRDefault="00000000" w:rsidRPr="00000000" w14:paraId="0000001A">
      <w:pPr>
        <w:pageBreakBefore w:val="0"/>
        <w:rPr/>
      </w:pPr>
      <w:r w:rsidDel="00000000" w:rsidR="00000000" w:rsidRPr="00000000">
        <w:rPr>
          <w:rtl w:val="0"/>
        </w:rPr>
        <w:t xml:space="preserve">#define OP_INTENSITY   10</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Also, have a global variable as so:</w:t>
      </w:r>
    </w:p>
    <w:p w:rsidR="00000000" w:rsidDel="00000000" w:rsidP="00000000" w:rsidRDefault="00000000" w:rsidRPr="00000000" w14:paraId="0000001D">
      <w:pPr>
        <w:pageBreakBefore w:val="0"/>
        <w:rPr>
          <w:rFonts w:ascii="Roboto" w:cs="Roboto" w:eastAsia="Roboto" w:hAnsi="Roboto"/>
        </w:rPr>
      </w:pPr>
      <w:r w:rsidDel="00000000" w:rsidR="00000000" w:rsidRPr="00000000">
        <w:rPr>
          <w:rFonts w:ascii="Roboto" w:cs="Roboto" w:eastAsia="Roboto" w:hAnsi="Roboto"/>
          <w:rtl w:val="0"/>
        </w:rPr>
        <w:t xml:space="preserve">//updated as of 4/29, only need 2 bytes for one device, but 16 bytes will not affect functionality</w:t>
      </w:r>
    </w:p>
    <w:p w:rsidR="00000000" w:rsidDel="00000000" w:rsidP="00000000" w:rsidRDefault="00000000" w:rsidRPr="00000000" w14:paraId="0000001E">
      <w:pPr>
        <w:pageBreakBefore w:val="0"/>
        <w:rPr>
          <w:rFonts w:ascii="Roboto" w:cs="Roboto" w:eastAsia="Roboto" w:hAnsi="Roboto"/>
        </w:rPr>
      </w:pPr>
      <w:r w:rsidDel="00000000" w:rsidR="00000000" w:rsidRPr="00000000">
        <w:rPr>
          <w:rFonts w:ascii="Roboto" w:cs="Roboto" w:eastAsia="Roboto" w:hAnsi="Roboto"/>
          <w:rtl w:val="0"/>
        </w:rPr>
        <w:t xml:space="preserve">byte spidata[2]; </w:t>
      </w:r>
    </w:p>
    <w:p w:rsidR="00000000" w:rsidDel="00000000" w:rsidP="00000000" w:rsidRDefault="00000000" w:rsidRPr="00000000" w14:paraId="0000001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In the </w:t>
      </w:r>
      <w:r w:rsidDel="00000000" w:rsidR="00000000" w:rsidRPr="00000000">
        <w:rPr>
          <w:rFonts w:ascii="Roboto" w:cs="Roboto" w:eastAsia="Roboto" w:hAnsi="Roboto"/>
          <w:rtl w:val="0"/>
        </w:rPr>
        <w:t xml:space="preserve">setup() </w:t>
      </w:r>
      <w:r w:rsidDel="00000000" w:rsidR="00000000" w:rsidRPr="00000000">
        <w:rPr>
          <w:rtl w:val="0"/>
        </w:rPr>
        <w:t xml:space="preserve">function of your code, you should set all of the digital pins to OUTPUT mode, and set the pin for CS to HIGH. </w:t>
      </w:r>
      <w:r w:rsidDel="00000000" w:rsidR="00000000" w:rsidRPr="00000000">
        <w:rPr>
          <w:b w:val="1"/>
          <w:rtl w:val="0"/>
        </w:rPr>
        <w:t xml:space="preserve">You should do this by accessing registers directly, not using any Arduino functions.</w:t>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Next, run the </w:t>
      </w:r>
      <w:r w:rsidDel="00000000" w:rsidR="00000000" w:rsidRPr="00000000">
        <w:rPr>
          <w:rFonts w:ascii="Roboto" w:cs="Roboto" w:eastAsia="Roboto" w:hAnsi="Roboto"/>
          <w:rtl w:val="0"/>
        </w:rPr>
        <w:t xml:space="preserve">spiTransfer() </w:t>
      </w:r>
      <w:r w:rsidDel="00000000" w:rsidR="00000000" w:rsidRPr="00000000">
        <w:rPr>
          <w:rtl w:val="0"/>
        </w:rPr>
        <w:t xml:space="preserve">commands below. This is still in the setup() function.</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jc w:val="left"/>
        <w:rPr/>
      </w:pPr>
      <w:r w:rsidDel="00000000" w:rsidR="00000000" w:rsidRPr="00000000">
        <w:rPr>
          <w:rtl w:val="0"/>
        </w:rPr>
        <w:t xml:space="preserve">  spiTransfer(OP_DISPLAYTEST,0);</w:t>
      </w:r>
    </w:p>
    <w:p w:rsidR="00000000" w:rsidDel="00000000" w:rsidP="00000000" w:rsidRDefault="00000000" w:rsidRPr="00000000" w14:paraId="00000029">
      <w:pPr>
        <w:pageBreakBefore w:val="0"/>
        <w:jc w:val="left"/>
        <w:rPr/>
      </w:pPr>
      <w:r w:rsidDel="00000000" w:rsidR="00000000" w:rsidRPr="00000000">
        <w:rPr>
          <w:rtl w:val="0"/>
        </w:rPr>
        <w:t xml:space="preserve">  spiTransfer(OP_SCANLIMIT,7);</w:t>
      </w:r>
    </w:p>
    <w:p w:rsidR="00000000" w:rsidDel="00000000" w:rsidP="00000000" w:rsidRDefault="00000000" w:rsidRPr="00000000" w14:paraId="0000002A">
      <w:pPr>
        <w:pageBreakBefore w:val="0"/>
        <w:jc w:val="left"/>
        <w:rPr/>
      </w:pPr>
      <w:r w:rsidDel="00000000" w:rsidR="00000000" w:rsidRPr="00000000">
        <w:rPr>
          <w:rtl w:val="0"/>
        </w:rPr>
        <w:t xml:space="preserve">  spiTransfer(OP_DECODEMODE,0);</w:t>
      </w:r>
    </w:p>
    <w:p w:rsidR="00000000" w:rsidDel="00000000" w:rsidP="00000000" w:rsidRDefault="00000000" w:rsidRPr="00000000" w14:paraId="0000002B">
      <w:pPr>
        <w:pageBreakBefore w:val="0"/>
        <w:jc w:val="left"/>
        <w:rPr/>
      </w:pPr>
      <w:r w:rsidDel="00000000" w:rsidR="00000000" w:rsidRPr="00000000">
        <w:rPr>
          <w:rtl w:val="0"/>
        </w:rPr>
        <w:t xml:space="preserve">  spiTransfer(OP_SHUTDOWN,1);</w:t>
      </w:r>
    </w:p>
    <w:p w:rsidR="00000000" w:rsidDel="00000000" w:rsidP="00000000" w:rsidRDefault="00000000" w:rsidRPr="00000000" w14:paraId="0000002C">
      <w:pPr>
        <w:pageBreakBefore w:val="0"/>
        <w:jc w:val="left"/>
        <w:rPr/>
      </w:pPr>
      <w:r w:rsidDel="00000000" w:rsidR="00000000" w:rsidRPr="00000000">
        <w:rPr>
          <w:rtl w:val="0"/>
        </w:rPr>
      </w:r>
    </w:p>
    <w:p w:rsidR="00000000" w:rsidDel="00000000" w:rsidP="00000000" w:rsidRDefault="00000000" w:rsidRPr="00000000" w14:paraId="0000002D">
      <w:pPr>
        <w:pageBreakBefore w:val="0"/>
        <w:jc w:val="left"/>
        <w:rPr/>
      </w:pPr>
      <w:r w:rsidDel="00000000" w:rsidR="00000000" w:rsidRPr="00000000">
        <w:rPr>
          <w:rtl w:val="0"/>
        </w:rPr>
        <w:t xml:space="preserve">Make sure you’ve added our spiTransfer() function to your code, with an appropriate function prototype at the top of your function. Feel free to move relevant code into another file or a header file for organizational purposes.</w:t>
      </w:r>
    </w:p>
    <w:p w:rsidR="00000000" w:rsidDel="00000000" w:rsidP="00000000" w:rsidRDefault="00000000" w:rsidRPr="00000000" w14:paraId="0000002E">
      <w:pPr>
        <w:pageBreakBefore w:val="0"/>
        <w:jc w:val="left"/>
        <w:rPr/>
      </w:pPr>
      <w:r w:rsidDel="00000000" w:rsidR="00000000" w:rsidRPr="00000000">
        <w:rPr>
          <w:rtl w:val="0"/>
        </w:rPr>
      </w:r>
    </w:p>
    <w:p w:rsidR="00000000" w:rsidDel="00000000" w:rsidP="00000000" w:rsidRDefault="00000000" w:rsidRPr="00000000" w14:paraId="0000002F">
      <w:pPr>
        <w:pageBreakBefore w:val="0"/>
        <w:jc w:val="left"/>
        <w:rPr/>
      </w:pPr>
      <w:r w:rsidDel="00000000" w:rsidR="00000000" w:rsidRPr="00000000">
        <w:rPr>
          <w:rtl w:val="0"/>
        </w:rPr>
        <w:t xml:space="preserve">Lastly, test out your hardware. The code below should turn on 4 rows of LEDs, and then turn off the LEDs. States shown in pictures below.</w:t>
      </w:r>
    </w:p>
    <w:p w:rsidR="00000000" w:rsidDel="00000000" w:rsidP="00000000" w:rsidRDefault="00000000" w:rsidRPr="00000000" w14:paraId="00000030">
      <w:pPr>
        <w:pageBreakBefore w:val="0"/>
        <w:jc w:val="left"/>
        <w:rPr/>
      </w:pPr>
      <w:r w:rsidDel="00000000" w:rsidR="00000000" w:rsidRPr="00000000">
        <w:rPr>
          <w:rtl w:val="0"/>
        </w:rPr>
      </w:r>
    </w:p>
    <w:p w:rsidR="00000000" w:rsidDel="00000000" w:rsidP="00000000" w:rsidRDefault="00000000" w:rsidRPr="00000000" w14:paraId="00000031">
      <w:pPr>
        <w:pageBreakBefore w:val="0"/>
        <w:jc w:val="left"/>
        <w:rPr>
          <w:rFonts w:ascii="Roboto" w:cs="Roboto" w:eastAsia="Roboto" w:hAnsi="Roboto"/>
        </w:rPr>
      </w:pPr>
      <w:r w:rsidDel="00000000" w:rsidR="00000000" w:rsidRPr="00000000">
        <w:rPr>
          <w:rFonts w:ascii="Roboto" w:cs="Roboto" w:eastAsia="Roboto" w:hAnsi="Roboto"/>
          <w:rtl w:val="0"/>
        </w:rPr>
        <w:t xml:space="preserve">void loop(){ </w:t>
      </w:r>
    </w:p>
    <w:p w:rsidR="00000000" w:rsidDel="00000000" w:rsidP="00000000" w:rsidRDefault="00000000" w:rsidRPr="00000000" w14:paraId="00000032">
      <w:pPr>
        <w:pageBreakBefore w:val="0"/>
        <w:jc w:val="left"/>
        <w:rPr>
          <w:rFonts w:ascii="Roboto" w:cs="Roboto" w:eastAsia="Roboto" w:hAnsi="Roboto"/>
        </w:rPr>
      </w:pPr>
      <w:r w:rsidDel="00000000" w:rsidR="00000000" w:rsidRPr="00000000">
        <w:rPr>
          <w:rFonts w:ascii="Roboto" w:cs="Roboto" w:eastAsia="Roboto" w:hAnsi="Roboto"/>
          <w:rtl w:val="0"/>
        </w:rPr>
        <w:t xml:space="preserve">  int j = 0;</w:t>
      </w:r>
    </w:p>
    <w:p w:rsidR="00000000" w:rsidDel="00000000" w:rsidP="00000000" w:rsidRDefault="00000000" w:rsidRPr="00000000" w14:paraId="00000033">
      <w:pPr>
        <w:pageBreakBefore w:val="0"/>
        <w:jc w:val="left"/>
        <w:rPr>
          <w:rFonts w:ascii="Roboto" w:cs="Roboto" w:eastAsia="Roboto" w:hAnsi="Roboto"/>
        </w:rPr>
      </w:pPr>
      <w:r w:rsidDel="00000000" w:rsidR="00000000" w:rsidRPr="00000000">
        <w:rPr>
          <w:rFonts w:ascii="Roboto" w:cs="Roboto" w:eastAsia="Roboto" w:hAnsi="Roboto"/>
          <w:rtl w:val="0"/>
        </w:rPr>
        <w:t xml:space="preserve">  int i = 0;</w:t>
      </w:r>
    </w:p>
    <w:p w:rsidR="00000000" w:rsidDel="00000000" w:rsidP="00000000" w:rsidRDefault="00000000" w:rsidRPr="00000000" w14:paraId="00000034">
      <w:pPr>
        <w:pageBreakBefore w:val="0"/>
        <w:jc w:val="left"/>
        <w:rPr>
          <w:rFonts w:ascii="Roboto" w:cs="Roboto" w:eastAsia="Roboto" w:hAnsi="Roboto"/>
        </w:rPr>
      </w:pPr>
      <w:r w:rsidDel="00000000" w:rsidR="00000000" w:rsidRPr="00000000">
        <w:rPr>
          <w:rFonts w:ascii="Roboto" w:cs="Roboto" w:eastAsia="Roboto" w:hAnsi="Roboto"/>
          <w:rtl w:val="0"/>
        </w:rPr>
        <w:t xml:space="preserve">  for (j = 0; j &lt; 8; j++){ //for each row, set the LEDs</w:t>
      </w:r>
    </w:p>
    <w:p w:rsidR="00000000" w:rsidDel="00000000" w:rsidP="00000000" w:rsidRDefault="00000000" w:rsidRPr="00000000" w14:paraId="00000035">
      <w:pPr>
        <w:pageBreakBefore w:val="0"/>
        <w:jc w:val="left"/>
        <w:rPr>
          <w:rFonts w:ascii="Roboto" w:cs="Roboto" w:eastAsia="Roboto" w:hAnsi="Roboto"/>
        </w:rPr>
      </w:pPr>
      <w:r w:rsidDel="00000000" w:rsidR="00000000" w:rsidRPr="00000000">
        <w:rPr>
          <w:rFonts w:ascii="Roboto" w:cs="Roboto" w:eastAsia="Roboto" w:hAnsi="Roboto"/>
          <w:rtl w:val="0"/>
        </w:rPr>
        <w:t xml:space="preserve">    spiTransfer(j, 0b10100101);</w:t>
      </w:r>
    </w:p>
    <w:p w:rsidR="00000000" w:rsidDel="00000000" w:rsidP="00000000" w:rsidRDefault="00000000" w:rsidRPr="00000000" w14:paraId="00000036">
      <w:pPr>
        <w:pageBreakBefore w:val="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37">
      <w:pPr>
        <w:pageBreakBefore w:val="0"/>
        <w:jc w:val="left"/>
        <w:rPr>
          <w:rFonts w:ascii="Roboto" w:cs="Roboto" w:eastAsia="Roboto" w:hAnsi="Roboto"/>
        </w:rPr>
      </w:pPr>
      <w:r w:rsidDel="00000000" w:rsidR="00000000" w:rsidRPr="00000000">
        <w:rPr>
          <w:rFonts w:ascii="Roboto" w:cs="Roboto" w:eastAsia="Roboto" w:hAnsi="Roboto"/>
          <w:rtl w:val="0"/>
        </w:rPr>
        <w:t xml:space="preserve">  delay(500);</w:t>
      </w:r>
    </w:p>
    <w:p w:rsidR="00000000" w:rsidDel="00000000" w:rsidP="00000000" w:rsidRDefault="00000000" w:rsidRPr="00000000" w14:paraId="00000038">
      <w:pPr>
        <w:pageBreakBefore w:val="0"/>
        <w:jc w:val="left"/>
        <w:rPr>
          <w:rFonts w:ascii="Roboto" w:cs="Roboto" w:eastAsia="Roboto" w:hAnsi="Roboto"/>
        </w:rPr>
      </w:pPr>
      <w:r w:rsidDel="00000000" w:rsidR="00000000" w:rsidRPr="00000000">
        <w:rPr>
          <w:rFonts w:ascii="Roboto" w:cs="Roboto" w:eastAsia="Roboto" w:hAnsi="Roboto"/>
          <w:rtl w:val="0"/>
        </w:rPr>
        <w:t xml:space="preserve">  for (i = 0; i &lt; 8; i++){ //for each row, clear the LEDs</w:t>
      </w:r>
    </w:p>
    <w:p w:rsidR="00000000" w:rsidDel="00000000" w:rsidP="00000000" w:rsidRDefault="00000000" w:rsidRPr="00000000" w14:paraId="00000039">
      <w:pPr>
        <w:pageBreakBefore w:val="0"/>
        <w:jc w:val="left"/>
        <w:rPr>
          <w:rFonts w:ascii="Roboto" w:cs="Roboto" w:eastAsia="Roboto" w:hAnsi="Roboto"/>
        </w:rPr>
      </w:pPr>
      <w:r w:rsidDel="00000000" w:rsidR="00000000" w:rsidRPr="00000000">
        <w:rPr>
          <w:rFonts w:ascii="Roboto" w:cs="Roboto" w:eastAsia="Roboto" w:hAnsi="Roboto"/>
          <w:rtl w:val="0"/>
        </w:rPr>
        <w:t xml:space="preserve">    spiTransfer(i, 0b00000000);</w:t>
      </w:r>
    </w:p>
    <w:p w:rsidR="00000000" w:rsidDel="00000000" w:rsidP="00000000" w:rsidRDefault="00000000" w:rsidRPr="00000000" w14:paraId="0000003A">
      <w:pPr>
        <w:pageBreakBefore w:val="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3B">
      <w:pPr>
        <w:pageBreakBefore w:val="0"/>
        <w:jc w:val="left"/>
        <w:rPr>
          <w:rFonts w:ascii="Roboto" w:cs="Roboto" w:eastAsia="Roboto" w:hAnsi="Roboto"/>
        </w:rPr>
      </w:pPr>
      <w:r w:rsidDel="00000000" w:rsidR="00000000" w:rsidRPr="00000000">
        <w:rPr>
          <w:rFonts w:ascii="Roboto" w:cs="Roboto" w:eastAsia="Roboto" w:hAnsi="Roboto"/>
          <w:rtl w:val="0"/>
        </w:rPr>
        <w:t xml:space="preserve">  delay(500);</w:t>
      </w:r>
    </w:p>
    <w:p w:rsidR="00000000" w:rsidDel="00000000" w:rsidP="00000000" w:rsidRDefault="00000000" w:rsidRPr="00000000" w14:paraId="0000003C">
      <w:pPr>
        <w:pageBreakBefore w:val="0"/>
        <w:jc w:val="left"/>
        <w:rPr/>
      </w:pP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1990725" cy="1552575"/>
            <wp:effectExtent b="0" l="0" r="0" t="0"/>
            <wp:docPr id="6" name="image4.png"/>
            <a:graphic>
              <a:graphicData uri="http://schemas.openxmlformats.org/drawingml/2006/picture">
                <pic:pic>
                  <pic:nvPicPr>
                    <pic:cNvPr id="0" name="image4.png"/>
                    <pic:cNvPicPr preferRelativeResize="0"/>
                  </pic:nvPicPr>
                  <pic:blipFill>
                    <a:blip r:embed="rId10"/>
                    <a:srcRect b="30586" l="17391" r="0" t="21238"/>
                    <a:stretch>
                      <a:fillRect/>
                    </a:stretch>
                  </pic:blipFill>
                  <pic:spPr>
                    <a:xfrm>
                      <a:off x="0" y="0"/>
                      <a:ext cx="1990725" cy="1552575"/>
                    </a:xfrm>
                    <a:prstGeom prst="rect"/>
                    <a:ln/>
                  </pic:spPr>
                </pic:pic>
              </a:graphicData>
            </a:graphic>
          </wp:inline>
        </w:drawing>
      </w:r>
      <w:r w:rsidDel="00000000" w:rsidR="00000000" w:rsidRPr="00000000">
        <w:rPr/>
        <w:drawing>
          <wp:inline distB="114300" distT="114300" distL="114300" distR="114300">
            <wp:extent cx="2076450" cy="1559177"/>
            <wp:effectExtent b="0" l="0" r="0" t="0"/>
            <wp:docPr id="8" name="image3.png"/>
            <a:graphic>
              <a:graphicData uri="http://schemas.openxmlformats.org/drawingml/2006/picture">
                <pic:pic>
                  <pic:nvPicPr>
                    <pic:cNvPr id="0" name="image3.png"/>
                    <pic:cNvPicPr preferRelativeResize="0"/>
                  </pic:nvPicPr>
                  <pic:blipFill>
                    <a:blip r:embed="rId11"/>
                    <a:srcRect b="30019" l="8403" r="0" t="18629"/>
                    <a:stretch>
                      <a:fillRect/>
                    </a:stretch>
                  </pic:blipFill>
                  <pic:spPr>
                    <a:xfrm>
                      <a:off x="0" y="0"/>
                      <a:ext cx="2076450" cy="155917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jc w:val="left"/>
        <w:rPr/>
      </w:pPr>
      <w:r w:rsidDel="00000000" w:rsidR="00000000" w:rsidRPr="00000000">
        <w:rPr>
          <w:rtl w:val="0"/>
        </w:rPr>
      </w:r>
    </w:p>
    <w:p w:rsidR="00000000" w:rsidDel="00000000" w:rsidP="00000000" w:rsidRDefault="00000000" w:rsidRPr="00000000" w14:paraId="0000003F">
      <w:pPr>
        <w:pageBreakBefore w:val="0"/>
        <w:jc w:val="left"/>
        <w:rPr/>
      </w:pPr>
      <w:r w:rsidDel="00000000" w:rsidR="00000000" w:rsidRPr="00000000">
        <w:rPr>
          <w:rtl w:val="0"/>
        </w:rPr>
      </w:r>
    </w:p>
    <w:p w:rsidR="00000000" w:rsidDel="00000000" w:rsidP="00000000" w:rsidRDefault="00000000" w:rsidRPr="00000000" w14:paraId="00000040">
      <w:pPr>
        <w:pageBreakBefore w:val="0"/>
        <w:jc w:val="left"/>
        <w:rPr/>
      </w:pPr>
      <w:r w:rsidDel="00000000" w:rsidR="00000000" w:rsidRPr="00000000">
        <w:rPr>
          <w:rtl w:val="0"/>
        </w:rPr>
      </w:r>
    </w:p>
    <w:p w:rsidR="00000000" w:rsidDel="00000000" w:rsidP="00000000" w:rsidRDefault="00000000" w:rsidRPr="00000000" w14:paraId="00000041">
      <w:pPr>
        <w:pageBreakBefore w:val="0"/>
        <w:jc w:val="left"/>
        <w:rPr/>
      </w:pPr>
      <w:r w:rsidDel="00000000" w:rsidR="00000000" w:rsidRPr="00000000">
        <w:rPr>
          <w:rtl w:val="0"/>
        </w:rPr>
      </w:r>
    </w:p>
    <w:p w:rsidR="00000000" w:rsidDel="00000000" w:rsidP="00000000" w:rsidRDefault="00000000" w:rsidRPr="00000000" w14:paraId="00000042">
      <w:pPr>
        <w:pageBreakBefore w:val="0"/>
        <w:jc w:val="left"/>
        <w:rPr/>
      </w:pPr>
      <w:r w:rsidDel="00000000" w:rsidR="00000000" w:rsidRPr="00000000">
        <w:rPr>
          <w:rtl w:val="0"/>
        </w:rPr>
      </w:r>
    </w:p>
    <w:p w:rsidR="00000000" w:rsidDel="00000000" w:rsidP="00000000" w:rsidRDefault="00000000" w:rsidRPr="00000000" w14:paraId="00000043">
      <w:pPr>
        <w:pageBreakBefore w:val="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learn.sparkfun.com/tutorials/serial-peripheral-interface-spi/a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Al0TtSSboBXmdsKUKj8mNVR38w==">AMUW2mUd7TqGIGJ8AGA/1SfJqnLNiJfJ6A/8Clzva3X6rak/4a1zpxX3Y5B8I1MQyV6jT3AYWjhccIczVrf3b/irdCFFwGBM3ZztppSXKVxJ57VAr17WpwDZcQmE8YtmrQro1CoFj6hs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